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E3" w:rsidRDefault="00E834E3" w:rsidP="00E834E3">
      <w:pPr>
        <w:rPr>
          <w:sz w:val="28"/>
          <w:szCs w:val="28"/>
        </w:rPr>
      </w:pPr>
      <w:r>
        <w:rPr>
          <w:sz w:val="28"/>
          <w:szCs w:val="28"/>
        </w:rPr>
        <w:t>от «01» марта 2016 года № 116</w:t>
      </w:r>
    </w:p>
    <w:p w:rsidR="00E834E3" w:rsidRDefault="00E834E3" w:rsidP="00E834E3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E834E3" w:rsidRDefault="00E834E3" w:rsidP="00E834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34E3" w:rsidRDefault="00E834E3" w:rsidP="00E834E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утверждении Порядка расходования субвенций</w:t>
      </w:r>
    </w:p>
    <w:p w:rsidR="00E834E3" w:rsidRDefault="00E834E3" w:rsidP="00E834E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осуществление первичного воинского учета на территориях,</w:t>
      </w:r>
    </w:p>
    <w:p w:rsidR="00E834E3" w:rsidRDefault="00E834E3" w:rsidP="00E834E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где отсутствуют военные комиссариаты,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предоставленных</w:t>
      </w:r>
      <w:proofErr w:type="gramEnd"/>
    </w:p>
    <w:p w:rsidR="00E834E3" w:rsidRDefault="00E834E3" w:rsidP="00E834E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бюджету городского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ЗАТО Свободный из областного</w:t>
      </w:r>
    </w:p>
    <w:p w:rsidR="00E834E3" w:rsidRDefault="00E834E3" w:rsidP="00E834E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бюджета за счет средств федерального бюджета</w:t>
      </w:r>
    </w:p>
    <w:p w:rsidR="00E834E3" w:rsidRDefault="00E834E3" w:rsidP="00E834E3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34E3" w:rsidRDefault="00E834E3" w:rsidP="00E83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</w:t>
      </w:r>
      <w:hyperlink r:id="rId4" w:history="1">
        <w:r>
          <w:rPr>
            <w:rStyle w:val="a3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5" w:history="1">
        <w:r>
          <w:rPr>
            <w:rStyle w:val="a3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28.03.1998 года № 53-ФЗ "О воинской обязанности и военной службе", </w:t>
      </w:r>
      <w:hyperlink r:id="rId6" w:history="1">
        <w:r>
          <w:rPr>
            <w:rStyle w:val="a3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29.04.2006 года № 258 "О субвенциях на осуществление полномочий по первичному воинскому учету на территориях, где отсутствуют военные комиссариаты", решением Думы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от 28 декабря 2015 г. № 57/5 «Об утверждении бюджета городского округа ЗАТО Свободный на 2016 год», руководствуясь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1 п. 2 ст.30, п.1 ст.56 Устава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</w:t>
      </w:r>
    </w:p>
    <w:p w:rsidR="00E834E3" w:rsidRDefault="00E834E3" w:rsidP="00E834E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834E3" w:rsidRDefault="00E834E3" w:rsidP="00E83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31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расходования субвенций на осуществление первичного воинского учета на территориях, где отсутствуют военные комиссариаты, предоставленных бюджету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из областного бюджета за счет средств федерального бюджета (Приложение № 1).</w:t>
      </w:r>
    </w:p>
    <w:p w:rsidR="00E834E3" w:rsidRDefault="00E834E3" w:rsidP="00E834E3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0"/>
        </w:rPr>
        <w:t>Постановление распространяет свое действие на правоотношения, возникшие с 1 января 2016 года.</w:t>
      </w:r>
    </w:p>
    <w:p w:rsidR="00E834E3" w:rsidRDefault="00E834E3" w:rsidP="00E834E3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>
        <w:rPr>
          <w:sz w:val="28"/>
          <w:szCs w:val="20"/>
        </w:rPr>
        <w:t>округа</w:t>
      </w:r>
      <w:proofErr w:type="gramEnd"/>
      <w:r>
        <w:rPr>
          <w:sz w:val="28"/>
          <w:szCs w:val="20"/>
        </w:rPr>
        <w:t xml:space="preserve"> ЗАТО Свободный.</w:t>
      </w:r>
    </w:p>
    <w:p w:rsidR="00E834E3" w:rsidRDefault="00E834E3" w:rsidP="00E834E3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4. Контроль исполнения постановления оставляю за собой.</w:t>
      </w:r>
    </w:p>
    <w:p w:rsidR="00E834E3" w:rsidRDefault="00E834E3" w:rsidP="00E834E3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E834E3" w:rsidRDefault="00E834E3" w:rsidP="00E834E3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E834E3" w:rsidRDefault="00E834E3" w:rsidP="00E834E3">
      <w:pPr>
        <w:widowControl w:val="0"/>
        <w:autoSpaceDE w:val="0"/>
        <w:autoSpaceDN w:val="0"/>
        <w:jc w:val="both"/>
        <w:rPr>
          <w:sz w:val="28"/>
          <w:szCs w:val="20"/>
        </w:rPr>
      </w:pPr>
      <w:r>
        <w:rPr>
          <w:sz w:val="28"/>
          <w:szCs w:val="20"/>
        </w:rPr>
        <w:t>Глава администрации</w:t>
      </w:r>
    </w:p>
    <w:p w:rsidR="00E834E3" w:rsidRDefault="00E834E3" w:rsidP="00E834E3">
      <w:pPr>
        <w:widowControl w:val="0"/>
        <w:autoSpaceDE w:val="0"/>
        <w:autoSpaceDN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городского </w:t>
      </w:r>
      <w:proofErr w:type="gramStart"/>
      <w:r>
        <w:rPr>
          <w:sz w:val="28"/>
          <w:szCs w:val="20"/>
        </w:rPr>
        <w:t>округа</w:t>
      </w:r>
      <w:proofErr w:type="gramEnd"/>
      <w:r>
        <w:rPr>
          <w:sz w:val="28"/>
          <w:szCs w:val="20"/>
        </w:rPr>
        <w:t xml:space="preserve"> ЗАТО Свободный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Н.В. Антошко</w:t>
      </w:r>
    </w:p>
    <w:p w:rsidR="00CC22B5" w:rsidRPr="00E834E3" w:rsidRDefault="00CC22B5" w:rsidP="00E834E3">
      <w:pPr>
        <w:jc w:val="both"/>
        <w:rPr>
          <w:rFonts w:eastAsia="Calibri"/>
          <w:sz w:val="27"/>
          <w:szCs w:val="27"/>
          <w:lang w:eastAsia="en-US"/>
        </w:rPr>
      </w:pPr>
      <w:bookmarkStart w:id="0" w:name="_GoBack"/>
      <w:bookmarkEnd w:id="0"/>
    </w:p>
    <w:sectPr w:rsidR="00CC22B5" w:rsidRPr="00E834E3" w:rsidSect="0038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0DE"/>
    <w:rsid w:val="00384F7E"/>
    <w:rsid w:val="00CB50DE"/>
    <w:rsid w:val="00CC22B5"/>
    <w:rsid w:val="00E834E3"/>
    <w:rsid w:val="00F9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3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834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34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4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3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834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34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85;&#1072;%20&#1089;&#1072;&#1081;&#1090;%20&#1085;&#1086;&#1074;&#1099;&#1081;\6%20&#1042;&#1059;&#1055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ED4ACA08A59F0F6E96416E127D946C4882F0FB832938FD77E3029DCb3K0J" TargetMode="External"/><Relationship Id="rId5" Type="http://schemas.openxmlformats.org/officeDocument/2006/relationships/hyperlink" Target="consultantplus://offline/ref=AA7ED4ACA08A59F0F6E96416E127D946C4872803B436938FD77E3029DCb3K0J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AA7ED4ACA08A59F0F6E96416E127D946C4872609B430938FD77E3029DCb3K0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Козюра</cp:lastModifiedBy>
  <cp:revision>4</cp:revision>
  <dcterms:created xsi:type="dcterms:W3CDTF">2016-03-21T03:07:00Z</dcterms:created>
  <dcterms:modified xsi:type="dcterms:W3CDTF">2016-03-21T09:26:00Z</dcterms:modified>
</cp:coreProperties>
</file>